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CF" w:rsidRPr="003D55CF" w:rsidRDefault="003D55CF" w:rsidP="003D55CF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</w:pPr>
      <w:r w:rsidRPr="003D55CF"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  <w:t>GOVERNO DO ESTADO DO ACRE</w:t>
      </w:r>
    </w:p>
    <w:p w:rsidR="003D55CF" w:rsidRPr="003D55CF" w:rsidRDefault="003D55CF" w:rsidP="003D55CF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</w:pPr>
      <w:r w:rsidRPr="003D55CF"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  <w:t>SECRETARIA DE ESTADO DE EDUCAÇÃO, CULTURA E ESPORTES</w:t>
      </w:r>
    </w:p>
    <w:p w:rsidR="003D55CF" w:rsidRPr="003D55CF" w:rsidRDefault="00106835" w:rsidP="003D55C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hAnsi="Arial" w:cs="Arial"/>
          <w:sz w:val="16"/>
          <w:szCs w:val="16"/>
        </w:rPr>
        <w:t xml:space="preserve">AVISO DE </w:t>
      </w:r>
      <w:r w:rsidR="00EB5081" w:rsidRPr="003D55CF">
        <w:rPr>
          <w:rFonts w:ascii="Arial" w:hAnsi="Arial" w:cs="Arial"/>
          <w:sz w:val="16"/>
          <w:szCs w:val="16"/>
        </w:rPr>
        <w:t>PRORROGAÇÃO DE PRAZO –</w:t>
      </w:r>
      <w:r w:rsidR="003D55CF" w:rsidRPr="003D55CF"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  <w:t xml:space="preserve"> AVISO Nº 7/2024/SEE – DICL – DISPENSA </w:t>
      </w:r>
      <w:r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  <w:t>EMERGENCIAL</w:t>
      </w:r>
    </w:p>
    <w:p w:rsidR="00EB5081" w:rsidRPr="003D55CF" w:rsidRDefault="00EB5081">
      <w:pPr>
        <w:rPr>
          <w:rFonts w:ascii="Arial" w:hAnsi="Arial" w:cs="Arial"/>
          <w:sz w:val="16"/>
          <w:szCs w:val="16"/>
        </w:rPr>
      </w:pPr>
      <w:r w:rsidRPr="003D55CF">
        <w:rPr>
          <w:rFonts w:ascii="Arial" w:hAnsi="Arial" w:cs="Arial"/>
          <w:sz w:val="16"/>
          <w:szCs w:val="16"/>
        </w:rPr>
        <w:t>SEI Nº 0014.009221.00004/2024-94</w:t>
      </w:r>
    </w:p>
    <w:p w:rsidR="00EB5081" w:rsidRPr="003D55CF" w:rsidRDefault="00EB5081" w:rsidP="00EB5081">
      <w:pPr>
        <w:jc w:val="both"/>
        <w:rPr>
          <w:rFonts w:ascii="Arial" w:hAnsi="Arial" w:cs="Arial"/>
          <w:sz w:val="16"/>
          <w:szCs w:val="16"/>
        </w:rPr>
      </w:pPr>
      <w:r w:rsidRPr="003D55CF">
        <w:rPr>
          <w:rFonts w:ascii="Arial" w:hAnsi="Arial" w:cs="Arial"/>
          <w:sz w:val="16"/>
          <w:szCs w:val="16"/>
        </w:rPr>
        <w:t xml:space="preserve">Objeto: </w:t>
      </w:r>
      <w:r w:rsidR="003D55CF" w:rsidRPr="00EA3822">
        <w:rPr>
          <w:rFonts w:ascii="Arial" w:hAnsi="Arial" w:cs="Arial"/>
          <w:color w:val="000000"/>
          <w:sz w:val="16"/>
          <w:szCs w:val="16"/>
        </w:rPr>
        <w:t>Contratação de empresa especializada para fornecimento de link de acesso à internet para consumo, sob demanda, para atender as necessidades das unidades Administrativas e das Escolas da Rede Estadual de Ensino da Secretaria Estadual de Educação, Cultura e Esportes (SEE).</w:t>
      </w:r>
    </w:p>
    <w:p w:rsidR="00100915" w:rsidRDefault="00642F6A" w:rsidP="00EB508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</w:t>
      </w:r>
      <w:r w:rsidRPr="003D55CF">
        <w:rPr>
          <w:rFonts w:ascii="Arial" w:eastAsia="Times New Roman" w:hAnsi="Arial" w:cs="Arial"/>
          <w:bCs/>
          <w:color w:val="000000"/>
          <w:sz w:val="16"/>
          <w:szCs w:val="16"/>
          <w:lang w:eastAsia="pt-BR"/>
        </w:rPr>
        <w:t>SECRETARIA DE ESTADO DE EDUCAÇÃO, CULTURA E ESPORTES</w:t>
      </w:r>
      <w:r w:rsidR="00CA1E29">
        <w:rPr>
          <w:rFonts w:ascii="Arial" w:hAnsi="Arial" w:cs="Arial"/>
          <w:sz w:val="16"/>
          <w:szCs w:val="16"/>
        </w:rPr>
        <w:t xml:space="preserve"> </w:t>
      </w:r>
      <w:r w:rsidR="00EB5081" w:rsidRPr="003D55CF">
        <w:rPr>
          <w:rFonts w:ascii="Arial" w:hAnsi="Arial" w:cs="Arial"/>
          <w:sz w:val="16"/>
          <w:szCs w:val="16"/>
        </w:rPr>
        <w:t xml:space="preserve">comunica aos interessados que fica prorrogada, </w:t>
      </w:r>
      <w:r w:rsidR="00106835">
        <w:rPr>
          <w:rFonts w:ascii="Arial" w:hAnsi="Arial" w:cs="Arial"/>
          <w:sz w:val="16"/>
          <w:szCs w:val="16"/>
        </w:rPr>
        <w:t xml:space="preserve">o prazo para envio de propostas </w:t>
      </w:r>
      <w:r w:rsidR="003D55CF" w:rsidRPr="003D55CF">
        <w:rPr>
          <w:rFonts w:ascii="Arial" w:hAnsi="Arial" w:cs="Arial"/>
          <w:sz w:val="16"/>
          <w:szCs w:val="16"/>
        </w:rPr>
        <w:t>para o dia 06/05</w:t>
      </w:r>
      <w:r w:rsidR="00EB5081" w:rsidRPr="003D55CF">
        <w:rPr>
          <w:rFonts w:ascii="Arial" w:hAnsi="Arial" w:cs="Arial"/>
          <w:sz w:val="16"/>
          <w:szCs w:val="16"/>
        </w:rPr>
        <w:t xml:space="preserve">/2024 </w:t>
      </w:r>
      <w:r w:rsidR="00CA1E29">
        <w:rPr>
          <w:rFonts w:ascii="Arial" w:hAnsi="Arial" w:cs="Arial"/>
          <w:sz w:val="16"/>
          <w:szCs w:val="16"/>
        </w:rPr>
        <w:t xml:space="preserve">(Segunda-feira) </w:t>
      </w:r>
      <w:r w:rsidR="00EB5081" w:rsidRPr="003D55CF">
        <w:rPr>
          <w:rFonts w:ascii="Arial" w:hAnsi="Arial" w:cs="Arial"/>
          <w:sz w:val="16"/>
          <w:szCs w:val="16"/>
        </w:rPr>
        <w:t xml:space="preserve">às </w:t>
      </w:r>
      <w:r w:rsidR="00106835">
        <w:rPr>
          <w:rFonts w:ascii="Arial" w:hAnsi="Arial" w:cs="Arial"/>
          <w:sz w:val="16"/>
          <w:szCs w:val="16"/>
        </w:rPr>
        <w:t>19</w:t>
      </w:r>
      <w:r w:rsidR="00127332" w:rsidRPr="00127332">
        <w:rPr>
          <w:rFonts w:ascii="Arial" w:hAnsi="Arial" w:cs="Arial"/>
          <w:sz w:val="16"/>
          <w:szCs w:val="16"/>
        </w:rPr>
        <w:t>h30</w:t>
      </w:r>
      <w:r w:rsidR="00EB5081" w:rsidRPr="00127332">
        <w:rPr>
          <w:rFonts w:ascii="Arial" w:hAnsi="Arial" w:cs="Arial"/>
          <w:sz w:val="16"/>
          <w:szCs w:val="16"/>
        </w:rPr>
        <w:t>min (</w:t>
      </w:r>
      <w:r w:rsidR="00EB5081" w:rsidRPr="003D55CF">
        <w:rPr>
          <w:rFonts w:ascii="Arial" w:hAnsi="Arial" w:cs="Arial"/>
          <w:sz w:val="16"/>
          <w:szCs w:val="16"/>
        </w:rPr>
        <w:t>Horário de Brasília), publicado no Diário Oficial do Estado</w:t>
      </w:r>
      <w:r w:rsidR="00100915">
        <w:rPr>
          <w:rFonts w:ascii="Arial" w:hAnsi="Arial" w:cs="Arial"/>
          <w:sz w:val="16"/>
          <w:szCs w:val="16"/>
        </w:rPr>
        <w:t>,</w:t>
      </w:r>
      <w:r w:rsidR="00EB5081" w:rsidRPr="003D55CF">
        <w:rPr>
          <w:rFonts w:ascii="Arial" w:hAnsi="Arial" w:cs="Arial"/>
          <w:sz w:val="16"/>
          <w:szCs w:val="16"/>
        </w:rPr>
        <w:t xml:space="preserve"> </w:t>
      </w:r>
      <w:r w:rsidR="00127332" w:rsidRPr="00B778BF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site oficial desta SEE</w:t>
      </w:r>
      <w:r w:rsidR="00127332" w:rsidRPr="00B778BF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: </w:t>
      </w:r>
      <w:r w:rsidR="00100915" w:rsidRPr="00100915">
        <w:rPr>
          <w:rFonts w:ascii="Arial" w:eastAsia="Times New Roman" w:hAnsi="Arial" w:cs="Arial"/>
          <w:sz w:val="16"/>
          <w:szCs w:val="16"/>
          <w:lang w:eastAsia="pt-BR"/>
        </w:rPr>
        <w:t>https://see.ac.gov.br/licitacoes/</w:t>
      </w:r>
      <w:r w:rsidR="00100915">
        <w:rPr>
          <w:rFonts w:ascii="Arial" w:hAnsi="Arial" w:cs="Arial"/>
          <w:sz w:val="16"/>
          <w:szCs w:val="16"/>
        </w:rPr>
        <w:t xml:space="preserve"> e P</w:t>
      </w:r>
      <w:r w:rsidR="00106835">
        <w:rPr>
          <w:rFonts w:ascii="Arial" w:hAnsi="Arial" w:cs="Arial"/>
          <w:sz w:val="16"/>
          <w:szCs w:val="16"/>
        </w:rPr>
        <w:t xml:space="preserve">ortal </w:t>
      </w:r>
      <w:r w:rsidR="00100915">
        <w:rPr>
          <w:rFonts w:ascii="Arial" w:hAnsi="Arial" w:cs="Arial"/>
          <w:sz w:val="16"/>
          <w:szCs w:val="16"/>
        </w:rPr>
        <w:t>N</w:t>
      </w:r>
      <w:r w:rsidR="00106835">
        <w:rPr>
          <w:rFonts w:ascii="Arial" w:hAnsi="Arial" w:cs="Arial"/>
          <w:sz w:val="16"/>
          <w:szCs w:val="16"/>
        </w:rPr>
        <w:t xml:space="preserve">acional de </w:t>
      </w:r>
      <w:r w:rsidR="00100915">
        <w:rPr>
          <w:rFonts w:ascii="Arial" w:hAnsi="Arial" w:cs="Arial"/>
          <w:sz w:val="16"/>
          <w:szCs w:val="16"/>
        </w:rPr>
        <w:t>C</w:t>
      </w:r>
      <w:r w:rsidR="00106835">
        <w:rPr>
          <w:rFonts w:ascii="Arial" w:hAnsi="Arial" w:cs="Arial"/>
          <w:sz w:val="16"/>
          <w:szCs w:val="16"/>
        </w:rPr>
        <w:t xml:space="preserve">ontratações </w:t>
      </w:r>
      <w:r w:rsidR="00100915">
        <w:rPr>
          <w:rFonts w:ascii="Arial" w:hAnsi="Arial" w:cs="Arial"/>
          <w:sz w:val="16"/>
          <w:szCs w:val="16"/>
        </w:rPr>
        <w:t>P</w:t>
      </w:r>
      <w:r w:rsidR="00106835">
        <w:rPr>
          <w:rFonts w:ascii="Arial" w:hAnsi="Arial" w:cs="Arial"/>
          <w:sz w:val="16"/>
          <w:szCs w:val="16"/>
        </w:rPr>
        <w:t>úblicas - PNCP</w:t>
      </w:r>
      <w:r w:rsidR="00100915">
        <w:rPr>
          <w:rFonts w:ascii="Arial" w:hAnsi="Arial" w:cs="Arial"/>
          <w:sz w:val="16"/>
          <w:szCs w:val="16"/>
        </w:rPr>
        <w:t>, em razão da Retificação do Termo de Referência</w:t>
      </w:r>
      <w:r w:rsidR="00E60F77">
        <w:rPr>
          <w:rFonts w:ascii="Arial" w:hAnsi="Arial" w:cs="Arial"/>
          <w:sz w:val="16"/>
          <w:szCs w:val="16"/>
        </w:rPr>
        <w:t>.</w:t>
      </w:r>
    </w:p>
    <w:p w:rsidR="00EA0599" w:rsidRDefault="003D55CF" w:rsidP="00EB5081">
      <w:pPr>
        <w:jc w:val="both"/>
        <w:rPr>
          <w:rFonts w:ascii="Arial" w:hAnsi="Arial" w:cs="Arial"/>
          <w:sz w:val="16"/>
          <w:szCs w:val="16"/>
        </w:rPr>
      </w:pPr>
      <w:r w:rsidRPr="003D55CF">
        <w:rPr>
          <w:rFonts w:ascii="Arial" w:hAnsi="Arial" w:cs="Arial"/>
          <w:sz w:val="16"/>
          <w:szCs w:val="16"/>
        </w:rPr>
        <w:t>Rio Branco-AC, 29</w:t>
      </w:r>
      <w:r w:rsidR="00EB5081" w:rsidRPr="003D55CF">
        <w:rPr>
          <w:rFonts w:ascii="Arial" w:hAnsi="Arial" w:cs="Arial"/>
          <w:sz w:val="16"/>
          <w:szCs w:val="16"/>
        </w:rPr>
        <w:t xml:space="preserve"> de Abril de 2024.</w:t>
      </w:r>
    </w:p>
    <w:p w:rsidR="00733352" w:rsidRDefault="00733352" w:rsidP="00EB5081">
      <w:pPr>
        <w:jc w:val="both"/>
        <w:rPr>
          <w:rFonts w:ascii="Arial" w:hAnsi="Arial" w:cs="Arial"/>
          <w:sz w:val="16"/>
          <w:szCs w:val="16"/>
        </w:rPr>
      </w:pPr>
    </w:p>
    <w:p w:rsidR="00733352" w:rsidRPr="003D55CF" w:rsidRDefault="00733352" w:rsidP="0073335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JARDESSON SILVA ARAÚJO</w:t>
      </w:r>
      <w:r>
        <w:rPr>
          <w:rFonts w:ascii="Arial" w:hAnsi="Arial" w:cs="Arial"/>
          <w:sz w:val="16"/>
          <w:szCs w:val="16"/>
        </w:rPr>
        <w:br/>
        <w:t>Agente de Contratação</w:t>
      </w:r>
      <w:r w:rsidR="005072A0">
        <w:rPr>
          <w:rFonts w:ascii="Arial" w:hAnsi="Arial" w:cs="Arial"/>
          <w:sz w:val="16"/>
          <w:szCs w:val="16"/>
        </w:rPr>
        <w:t xml:space="preserve"> -</w:t>
      </w:r>
      <w:r>
        <w:rPr>
          <w:rFonts w:ascii="Arial" w:hAnsi="Arial" w:cs="Arial"/>
          <w:sz w:val="16"/>
          <w:szCs w:val="16"/>
        </w:rPr>
        <w:t>SEE-DELIC</w:t>
      </w:r>
      <w:r>
        <w:rPr>
          <w:rFonts w:ascii="Arial" w:hAnsi="Arial" w:cs="Arial"/>
          <w:sz w:val="16"/>
          <w:szCs w:val="16"/>
        </w:rPr>
        <w:br/>
      </w:r>
      <w:r w:rsidRPr="00733352">
        <w:rPr>
          <w:rFonts w:ascii="Arial" w:hAnsi="Arial" w:cs="Arial"/>
          <w:sz w:val="16"/>
          <w:szCs w:val="16"/>
        </w:rPr>
        <w:t>PORTARIA SEE Nº 553, DE 29 DE FEVEREI</w:t>
      </w:r>
      <w:bookmarkStart w:id="0" w:name="_GoBack"/>
      <w:bookmarkEnd w:id="0"/>
      <w:r w:rsidRPr="00733352">
        <w:rPr>
          <w:rFonts w:ascii="Arial" w:hAnsi="Arial" w:cs="Arial"/>
          <w:sz w:val="16"/>
          <w:szCs w:val="16"/>
        </w:rPr>
        <w:t>RO DE 2024</w:t>
      </w:r>
    </w:p>
    <w:sectPr w:rsidR="00733352" w:rsidRPr="003D5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1"/>
    <w:rsid w:val="00100915"/>
    <w:rsid w:val="00106835"/>
    <w:rsid w:val="00127332"/>
    <w:rsid w:val="00185B6A"/>
    <w:rsid w:val="003D55CF"/>
    <w:rsid w:val="004368AF"/>
    <w:rsid w:val="005072A0"/>
    <w:rsid w:val="00564A3A"/>
    <w:rsid w:val="00642F6A"/>
    <w:rsid w:val="00733352"/>
    <w:rsid w:val="008D7A3F"/>
    <w:rsid w:val="00C54AED"/>
    <w:rsid w:val="00CA1E29"/>
    <w:rsid w:val="00DA38B1"/>
    <w:rsid w:val="00E60F77"/>
    <w:rsid w:val="00EB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D00DC-30CC-4B26-A8CB-6539D6DE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7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733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27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Valeria Firmino da Silva</dc:creator>
  <cp:keywords/>
  <dc:description/>
  <cp:lastModifiedBy>Maria Valeria Firmino da Silva</cp:lastModifiedBy>
  <cp:revision>13</cp:revision>
  <cp:lastPrinted>2024-04-29T15:26:00Z</cp:lastPrinted>
  <dcterms:created xsi:type="dcterms:W3CDTF">2024-04-26T19:42:00Z</dcterms:created>
  <dcterms:modified xsi:type="dcterms:W3CDTF">2024-04-29T15:32:00Z</dcterms:modified>
</cp:coreProperties>
</file>